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45071" w14:textId="58551DC4" w:rsidR="00097195" w:rsidRPr="00694F41" w:rsidRDefault="00DE1986" w:rsidP="009B235C">
      <w:pPr>
        <w:pStyle w:val="Title"/>
        <w:tabs>
          <w:tab w:val="center" w:pos="4932"/>
        </w:tabs>
        <w:rPr>
          <w:lang w:val="en-GB" w:bidi="en-GB"/>
        </w:rPr>
      </w:pPr>
      <w:r>
        <w:rPr>
          <w:lang w:val="en-GB" w:bidi="en-GB"/>
        </w:rPr>
        <mc:AlternateContent>
          <mc:Choice Requires="wpg">
            <w:drawing>
              <wp:anchor distT="0" distB="0" distL="114300" distR="114300" simplePos="0" relativeHeight="251915264" behindDoc="1" locked="1" layoutInCell="1" allowOverlap="1" wp14:anchorId="796A126A" wp14:editId="014AC868">
                <wp:simplePos x="0" y="0"/>
                <wp:positionH relativeFrom="page">
                  <wp:posOffset>-312420</wp:posOffset>
                </wp:positionH>
                <wp:positionV relativeFrom="page">
                  <wp:posOffset>533400</wp:posOffset>
                </wp:positionV>
                <wp:extent cx="6746240" cy="720090"/>
                <wp:effectExtent l="0" t="0" r="0" b="3810"/>
                <wp:wrapNone/>
                <wp:docPr id="6" name="Group 6" descr="Stack of books, blackboard and pencils in holder" title="Background bann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240" cy="720090"/>
                          <a:chOff x="0" y="0"/>
                          <a:chExt cx="6746875" cy="720725"/>
                        </a:xfrm>
                      </wpg:grpSpPr>
                      <wps:wsp>
                        <wps:cNvPr id="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482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5324475" y="485775"/>
                            <a:ext cx="1422400" cy="234950"/>
                          </a:xfrm>
                          <a:prstGeom prst="parallelogram">
                            <a:avLst>
                              <a:gd name="adj" fmla="val 151351"/>
                            </a:avLst>
                          </a:prstGeom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E081E" id="Group 6" o:spid="_x0000_s1026" alt="Title: Background banner - Description: Stack of books, blackboard and pencils in holder" style="position:absolute;margin-left:-24.6pt;margin-top:42pt;width:531.2pt;height:56.7pt;z-index:-251401216;mso-position-horizontal-relative:page;mso-position-vertical-relative:page;mso-width-relative:margin;mso-height-relative:margin" coordsize="67468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">
                <v:rect id="Rectangle 62" o:spid="_x0000_s1027" style="position:absolute;width:67437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" fillcolor="#58b6c0 [3205]" stroked="f" strokecolor="black [3213]" strokeweight=".2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63" o:spid="_x0000_s1028" type="#_x0000_t7" style="position:absolute;left:53244;top:4857;width:142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" fillcolor="#265e65 [1605]" stroked="f" strokecolor="black [3213]" strokeweight=".25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="008872F8">
        <w:rPr>
          <w:color w:val="1C6194" w:themeColor="accent6" w:themeShade="BF"/>
          <w:lang w:val="en-GB" w:bidi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C717A25" wp14:editId="208113C3">
                <wp:simplePos x="0" y="0"/>
                <wp:positionH relativeFrom="margin">
                  <wp:posOffset>5029200</wp:posOffset>
                </wp:positionH>
                <wp:positionV relativeFrom="margin">
                  <wp:posOffset>-228600</wp:posOffset>
                </wp:positionV>
                <wp:extent cx="69850" cy="114300"/>
                <wp:effectExtent l="0" t="381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A70D7" w14:textId="77777777" w:rsidR="009A5B55" w:rsidRPr="00BA4BC4" w:rsidRDefault="009A5B55" w:rsidP="00BA4BC4">
                            <w:pPr>
                              <w:ind w:left="990"/>
                              <w:rPr>
                                <w:spacing w:val="-10"/>
                                <w:sz w:val="40"/>
                              </w:rPr>
                            </w:pPr>
                            <w:r w:rsidRPr="00BA4BC4">
                              <w:rPr>
                                <w:rFonts w:asciiTheme="majorHAnsi" w:hAnsiTheme="majorHAnsi"/>
                                <w:color w:val="373545" w:themeColor="text2"/>
                                <w:spacing w:val="-10"/>
                                <w:sz w:val="40"/>
                                <w:szCs w:val="56"/>
                                <w:lang w:val="en-GB" w:bidi="en-GB"/>
                              </w:rPr>
                              <w:t>Homework Tips Checklist for Parents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17A25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96pt;margin-top:-18pt;width:5.5pt;height:9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" filled="f" fillcolor="white [3212]" stroked="f" strokecolor="black [3213]" strokeweight=".25pt">
                <v:textbox inset=",7.2pt,,7.2pt">
                  <w:txbxContent>
                    <w:p w14:paraId="311A70D7" w14:textId="77777777" w:rsidR="009A5B55" w:rsidRPr="00BA4BC4" w:rsidRDefault="009A5B55" w:rsidP="00BA4BC4">
                      <w:pPr>
                        <w:ind w:left="990"/>
                        <w:rPr>
                          <w:spacing w:val="-10"/>
                          <w:sz w:val="40"/>
                        </w:rPr>
                      </w:pPr>
                      <w:r w:rsidRPr="00BA4BC4">
                        <w:rPr>
                          <w:rFonts w:asciiTheme="majorHAnsi" w:hAnsiTheme="majorHAnsi"/>
                          <w:color w:val="373545" w:themeColor="text2"/>
                          <w:spacing w:val="-10"/>
                          <w:sz w:val="40"/>
                          <w:szCs w:val="56"/>
                          <w:lang w:val="en-GB" w:bidi="en-GB"/>
                        </w:rPr>
                        <w:t>Homework Tips Checklist for Parents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7D5D">
        <w:rPr>
          <w:lang w:val="en-GB" w:bidi="en-GB"/>
        </w:rPr>
        <w:t>Rebound</w:t>
      </w:r>
      <w:r w:rsidR="009B235C">
        <w:rPr>
          <w:lang w:val="en-GB" w:bidi="en-GB"/>
        </w:rPr>
        <w:tab/>
      </w:r>
    </w:p>
    <w:p w14:paraId="60DEF450" w14:textId="6F378382" w:rsidR="009B6F5A" w:rsidRPr="005D608A" w:rsidRDefault="00B87D5D" w:rsidP="005D608A">
      <w:pPr>
        <w:pStyle w:val="Heading1"/>
      </w:pPr>
      <w:r>
        <w:rPr>
          <w:noProof/>
        </w:rPr>
        <w:drawing>
          <wp:anchor distT="0" distB="0" distL="114300" distR="114300" simplePos="0" relativeHeight="251916288" behindDoc="1" locked="0" layoutInCell="1" allowOverlap="1" wp14:anchorId="59236F7F" wp14:editId="137EA141">
            <wp:simplePos x="0" y="0"/>
            <wp:positionH relativeFrom="column">
              <wp:posOffset>4285615</wp:posOffset>
            </wp:positionH>
            <wp:positionV relativeFrom="paragraph">
              <wp:posOffset>191135</wp:posOffset>
            </wp:positionV>
            <wp:extent cx="1704975" cy="2057400"/>
            <wp:effectExtent l="0" t="0" r="9525" b="0"/>
            <wp:wrapTight wrapText="bothSides">
              <wp:wrapPolygon edited="0">
                <wp:start x="0" y="0"/>
                <wp:lineTo x="0" y="21400"/>
                <wp:lineTo x="21479" y="21400"/>
                <wp:lineTo x="2147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2" t="30276" r="43887" b="11336"/>
                    <a:stretch/>
                  </pic:blipFill>
                  <pic:spPr bwMode="auto">
                    <a:xfrm>
                      <a:off x="0" y="0"/>
                      <a:ext cx="1704975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94F41">
        <w:t>Overview</w:t>
      </w:r>
    </w:p>
    <w:p w14:paraId="644F853D" w14:textId="3421D1D4" w:rsidR="00097195" w:rsidRPr="00541BC6" w:rsidRDefault="00000000" w:rsidP="00694F41">
      <w:pPr>
        <w:pStyle w:val="checkboxindent"/>
        <w:ind w:right="3240"/>
        <w:rPr>
          <w:lang w:bidi="en-GB"/>
        </w:rPr>
      </w:pPr>
      <w:sdt>
        <w:sdtPr>
          <w:id w:val="-65792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B87D5D" w:rsidRPr="00B87D5D">
        <w:rPr>
          <w:lang w:bidi="en-GB"/>
        </w:rPr>
        <w:t>'Rebound Therapy' provide</w:t>
      </w:r>
      <w:r w:rsidR="00B87D5D">
        <w:rPr>
          <w:lang w:bidi="en-GB"/>
        </w:rPr>
        <w:t>s</w:t>
      </w:r>
      <w:r w:rsidR="00B87D5D" w:rsidRPr="00B87D5D">
        <w:rPr>
          <w:lang w:bidi="en-GB"/>
        </w:rPr>
        <w:t xml:space="preserve"> </w:t>
      </w:r>
      <w:r w:rsidR="00A235BE">
        <w:rPr>
          <w:lang w:bidi="en-GB"/>
        </w:rPr>
        <w:t xml:space="preserve">pupils the </w:t>
      </w:r>
      <w:r w:rsidR="00B87D5D" w:rsidRPr="00B87D5D">
        <w:rPr>
          <w:lang w:bidi="en-GB"/>
        </w:rPr>
        <w:t>opportunit</w:t>
      </w:r>
      <w:r w:rsidR="00A235BE">
        <w:rPr>
          <w:lang w:bidi="en-GB"/>
        </w:rPr>
        <w:t>y</w:t>
      </w:r>
      <w:r w:rsidR="00B87D5D" w:rsidRPr="00B87D5D">
        <w:rPr>
          <w:lang w:bidi="en-GB"/>
        </w:rPr>
        <w:t xml:space="preserve"> for movement, therapeutic exercise and recreation</w:t>
      </w:r>
      <w:r w:rsidR="00B87D5D">
        <w:rPr>
          <w:lang w:bidi="en-GB"/>
        </w:rPr>
        <w:t xml:space="preserve"> on a full size trampoline</w:t>
      </w:r>
    </w:p>
    <w:p w14:paraId="4A5A0F9E" w14:textId="69AAA192" w:rsidR="00B87D5D" w:rsidRDefault="00000000" w:rsidP="00C8063B">
      <w:pPr>
        <w:pStyle w:val="checkboxindent"/>
        <w:ind w:right="3240"/>
        <w:rPr>
          <w:lang w:bidi="en-GB"/>
        </w:rPr>
      </w:pPr>
      <w:sdt>
        <w:sdtPr>
          <w:id w:val="1983108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B87D5D" w:rsidRPr="00B87D5D">
        <w:rPr>
          <w:lang w:bidi="en-GB"/>
        </w:rPr>
        <w:t>REBOUND THERAPY IS used to facilitate</w:t>
      </w:r>
      <w:r w:rsidR="00A566CA">
        <w:rPr>
          <w:lang w:bidi="en-GB"/>
        </w:rPr>
        <w:t xml:space="preserve"> and improve</w:t>
      </w:r>
      <w:r w:rsidR="00B87D5D" w:rsidRPr="00B87D5D">
        <w:rPr>
          <w:lang w:bidi="en-GB"/>
        </w:rPr>
        <w:t xml:space="preserve"> movement, balance, increase or decrease in muscle tone, relaxation, sensory integration,  fitness and exercise tolerance, and communication skills.</w:t>
      </w:r>
    </w:p>
    <w:p w14:paraId="2F3121E7" w14:textId="73612D12" w:rsidR="00097195" w:rsidRPr="005D608A" w:rsidRDefault="00513C35" w:rsidP="005D608A">
      <w:pPr>
        <w:pStyle w:val="Heading1"/>
      </w:pPr>
      <w:r>
        <w:rPr>
          <w:lang w:val="en-GB" w:bidi="en-GB"/>
        </w:rPr>
        <w:t>Aims and outcomes</w:t>
      </w:r>
    </w:p>
    <w:p w14:paraId="0AEE6327" w14:textId="590C82A7" w:rsidR="00097195" w:rsidRPr="00541BC6" w:rsidRDefault="00000000" w:rsidP="00097195">
      <w:pPr>
        <w:pStyle w:val="checkboxindent"/>
      </w:pPr>
      <w:sdt>
        <w:sdtPr>
          <w:id w:val="-186612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513C35">
        <w:rPr>
          <w:lang w:val="en-GB" w:bidi="en-GB"/>
        </w:rPr>
        <w:t>T</w:t>
      </w:r>
      <w:r w:rsidR="00513C35" w:rsidRPr="00513C35">
        <w:rPr>
          <w:lang w:bidi="en-GB"/>
        </w:rPr>
        <w:t xml:space="preserve">o provide </w:t>
      </w:r>
      <w:r w:rsidR="00A235BE">
        <w:rPr>
          <w:lang w:bidi="en-GB"/>
        </w:rPr>
        <w:t>opportunities for pupils to work towards and achieve their EHCP and PfA outcomes alongside recommendations from the physiotherapy teams</w:t>
      </w:r>
    </w:p>
    <w:p w14:paraId="0AD47904" w14:textId="715E68EB" w:rsidR="00A235BE" w:rsidRDefault="00000000" w:rsidP="00A235BE">
      <w:pPr>
        <w:pStyle w:val="checkboxindent"/>
        <w:ind w:right="3240"/>
        <w:rPr>
          <w:lang w:val="en-GB" w:bidi="en-GB"/>
        </w:rPr>
      </w:pPr>
      <w:sdt>
        <w:sdtPr>
          <w:id w:val="200107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A235BE">
        <w:rPr>
          <w:lang w:val="en-GB" w:bidi="en-GB"/>
        </w:rPr>
        <w:t xml:space="preserve">Rebound therapy can also </w:t>
      </w:r>
      <w:r w:rsidR="00CF6189">
        <w:rPr>
          <w:lang w:val="en-GB" w:bidi="en-GB"/>
        </w:rPr>
        <w:t>be used</w:t>
      </w:r>
      <w:r w:rsidR="00A235BE">
        <w:rPr>
          <w:lang w:val="en-GB" w:bidi="en-GB"/>
        </w:rPr>
        <w:t xml:space="preserve"> to</w:t>
      </w:r>
      <w:r w:rsidR="0082094B">
        <w:rPr>
          <w:lang w:val="en-GB" w:bidi="en-GB"/>
        </w:rPr>
        <w:t xml:space="preserve"> as focus for</w:t>
      </w:r>
      <w:r w:rsidR="00A235BE">
        <w:rPr>
          <w:lang w:val="en-GB" w:bidi="en-GB"/>
        </w:rPr>
        <w:t>:</w:t>
      </w:r>
    </w:p>
    <w:p w14:paraId="14333C3D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NUMERACY</w:t>
      </w:r>
    </w:p>
    <w:p w14:paraId="0C9AAE77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PATIENCE</w:t>
      </w:r>
    </w:p>
    <w:p w14:paraId="2523D333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COMMUNICATION</w:t>
      </w:r>
    </w:p>
    <w:p w14:paraId="6A6A240E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CO-ORDINATION</w:t>
      </w:r>
    </w:p>
    <w:p w14:paraId="04F60B16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INDEPENDENCE</w:t>
      </w:r>
    </w:p>
    <w:p w14:paraId="6E140CA0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SELF-CONFIDENCE</w:t>
      </w:r>
    </w:p>
    <w:p w14:paraId="12355AD3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REACTION SPEED</w:t>
      </w:r>
    </w:p>
    <w:p w14:paraId="23EA1E81" w14:textId="77777777" w:rsidR="00A235BE" w:rsidRDefault="00A235BE" w:rsidP="00A235BE">
      <w:pPr>
        <w:pStyle w:val="checkboxindent"/>
        <w:numPr>
          <w:ilvl w:val="0"/>
          <w:numId w:val="9"/>
        </w:numPr>
        <w:ind w:right="3240"/>
      </w:pPr>
      <w:r>
        <w:t>SELF IMAGE</w:t>
      </w:r>
    </w:p>
    <w:p w14:paraId="5872F6E1" w14:textId="77457455" w:rsidR="00513C35" w:rsidRPr="0082094B" w:rsidRDefault="00A235BE" w:rsidP="0082094B">
      <w:pPr>
        <w:pStyle w:val="checkboxindent"/>
        <w:numPr>
          <w:ilvl w:val="0"/>
          <w:numId w:val="9"/>
        </w:numPr>
        <w:ind w:right="3240"/>
      </w:pPr>
      <w:r>
        <w:t>EYE CONTACT</w:t>
      </w:r>
    </w:p>
    <w:p w14:paraId="76BD21CA" w14:textId="44E9E4BC" w:rsidR="00097195" w:rsidRPr="00DB1D49" w:rsidRDefault="00513C35" w:rsidP="00DB1D49">
      <w:pPr>
        <w:pStyle w:val="Heading1"/>
      </w:pPr>
      <w:r>
        <w:rPr>
          <w:lang w:val="en-GB" w:bidi="en-GB"/>
        </w:rPr>
        <w:t>Activities/structure</w:t>
      </w:r>
    </w:p>
    <w:p w14:paraId="50C64CA0" w14:textId="657E1A3E" w:rsidR="00097195" w:rsidRDefault="00000000" w:rsidP="00097195">
      <w:pPr>
        <w:pStyle w:val="checkboxindent"/>
        <w:rPr>
          <w:lang w:val="en-GB" w:bidi="en-GB"/>
        </w:rPr>
      </w:pPr>
      <w:sdt>
        <w:sdtPr>
          <w:id w:val="-492486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DE484E">
        <w:rPr>
          <w:lang w:val="en-GB" w:bidi="en-GB"/>
        </w:rPr>
        <w:t>Warm up</w:t>
      </w:r>
      <w:r w:rsidR="000550E4">
        <w:rPr>
          <w:lang w:val="en-GB" w:bidi="en-GB"/>
        </w:rPr>
        <w:t>/engagement</w:t>
      </w:r>
      <w:r w:rsidR="00DE484E">
        <w:rPr>
          <w:lang w:val="en-GB" w:bidi="en-GB"/>
        </w:rPr>
        <w:t xml:space="preserve"> activities</w:t>
      </w:r>
      <w:r w:rsidR="00513C35">
        <w:rPr>
          <w:lang w:val="en-GB" w:bidi="en-GB"/>
        </w:rPr>
        <w:t>:</w:t>
      </w:r>
    </w:p>
    <w:p w14:paraId="18DDED3A" w14:textId="0A94677D" w:rsidR="007A2F83" w:rsidRDefault="007A2F83" w:rsidP="007A2F83">
      <w:pPr>
        <w:pStyle w:val="checkboxindent"/>
        <w:numPr>
          <w:ilvl w:val="0"/>
          <w:numId w:val="6"/>
        </w:numPr>
      </w:pPr>
      <w:r>
        <w:t>Understanding turn taking and waiting turns to go on trampoline</w:t>
      </w:r>
    </w:p>
    <w:p w14:paraId="6F963257" w14:textId="7468AD3F" w:rsidR="002C6817" w:rsidRDefault="002C6817" w:rsidP="007A2F83">
      <w:pPr>
        <w:pStyle w:val="checkboxindent"/>
        <w:numPr>
          <w:ilvl w:val="0"/>
          <w:numId w:val="6"/>
        </w:numPr>
      </w:pPr>
      <w:r>
        <w:t xml:space="preserve">Preparing for accessing the trampoline – </w:t>
      </w:r>
      <w:r w:rsidR="00424CB2">
        <w:t xml:space="preserve">opportunities to be independent and </w:t>
      </w:r>
      <w:r w:rsidR="004A55EC">
        <w:t xml:space="preserve">organized </w:t>
      </w:r>
      <w:r w:rsidR="00424CB2">
        <w:t>e.g</w:t>
      </w:r>
      <w:r>
        <w:t xml:space="preserve"> being dressed appropriately</w:t>
      </w:r>
      <w:r w:rsidR="00424CB2">
        <w:t>, taking shoes off</w:t>
      </w:r>
    </w:p>
    <w:p w14:paraId="15C6194D" w14:textId="5B00A75F" w:rsidR="007A2F83" w:rsidRDefault="007A2F83" w:rsidP="007A2F83">
      <w:pPr>
        <w:pStyle w:val="checkboxindent"/>
        <w:numPr>
          <w:ilvl w:val="0"/>
          <w:numId w:val="6"/>
        </w:numPr>
      </w:pPr>
      <w:r>
        <w:t>Listening to instructions</w:t>
      </w:r>
    </w:p>
    <w:p w14:paraId="39B0F870" w14:textId="65B918A9" w:rsidR="007F5B2F" w:rsidRDefault="007F5B2F" w:rsidP="007A2F83">
      <w:pPr>
        <w:pStyle w:val="checkboxindent"/>
        <w:numPr>
          <w:ilvl w:val="0"/>
          <w:numId w:val="6"/>
        </w:numPr>
      </w:pPr>
      <w:r>
        <w:t>Communicating to staff preferences</w:t>
      </w:r>
    </w:p>
    <w:p w14:paraId="6BDDB81A" w14:textId="32B44859" w:rsidR="00513C35" w:rsidRDefault="000550E4" w:rsidP="007A2F83">
      <w:pPr>
        <w:pStyle w:val="checkboxindent"/>
        <w:numPr>
          <w:ilvl w:val="0"/>
          <w:numId w:val="6"/>
        </w:numPr>
      </w:pPr>
      <w:r>
        <w:t xml:space="preserve">Numeracy activities </w:t>
      </w:r>
      <w:r w:rsidR="007934F7">
        <w:t>–</w:t>
      </w:r>
      <w:r>
        <w:t xml:space="preserve"> </w:t>
      </w:r>
      <w:r w:rsidR="007934F7">
        <w:t>relating to the curriculum e.g. counting numbers relating to the number of bounces</w:t>
      </w:r>
      <w:r w:rsidR="00D05B24">
        <w:t xml:space="preserve"> and then stopping</w:t>
      </w:r>
    </w:p>
    <w:p w14:paraId="46D2A7D4" w14:textId="54D4993A" w:rsidR="00513C35" w:rsidRPr="00541BC6" w:rsidRDefault="00513C35" w:rsidP="00513C35">
      <w:pPr>
        <w:pStyle w:val="checkboxindent"/>
        <w:ind w:left="720" w:firstLine="0"/>
      </w:pPr>
    </w:p>
    <w:p w14:paraId="627674E8" w14:textId="202D955C" w:rsidR="00097195" w:rsidRDefault="00000000" w:rsidP="00097195">
      <w:pPr>
        <w:pStyle w:val="checkboxindent"/>
        <w:rPr>
          <w:lang w:val="en-GB" w:bidi="en-GB"/>
        </w:rPr>
      </w:pPr>
      <w:sdt>
        <w:sdtPr>
          <w:id w:val="113028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0550E4">
        <w:rPr>
          <w:lang w:val="en-GB" w:bidi="en-GB"/>
        </w:rPr>
        <w:t>Physical/Alerting</w:t>
      </w:r>
      <w:r w:rsidR="00677FD6">
        <w:rPr>
          <w:lang w:val="en-GB" w:bidi="en-GB"/>
        </w:rPr>
        <w:t xml:space="preserve"> Activities:</w:t>
      </w:r>
    </w:p>
    <w:p w14:paraId="356EDAFA" w14:textId="0856F293" w:rsidR="00677FD6" w:rsidRDefault="002C460A" w:rsidP="00677FD6">
      <w:pPr>
        <w:pStyle w:val="checkboxindent"/>
        <w:numPr>
          <w:ilvl w:val="0"/>
          <w:numId w:val="7"/>
        </w:numPr>
      </w:pPr>
      <w:r>
        <w:t>Bouncing to favourite song with staff</w:t>
      </w:r>
    </w:p>
    <w:p w14:paraId="708C0151" w14:textId="25059DDE" w:rsidR="00AB794D" w:rsidRDefault="00AB794D" w:rsidP="00677FD6">
      <w:pPr>
        <w:pStyle w:val="checkboxindent"/>
        <w:numPr>
          <w:ilvl w:val="0"/>
          <w:numId w:val="7"/>
        </w:numPr>
      </w:pPr>
      <w:r>
        <w:t>Bouncing at different speeds</w:t>
      </w:r>
    </w:p>
    <w:p w14:paraId="3B1B92E7" w14:textId="75004D7C" w:rsidR="009D1BE2" w:rsidRDefault="009D1BE2" w:rsidP="00677FD6">
      <w:pPr>
        <w:pStyle w:val="checkboxindent"/>
        <w:numPr>
          <w:ilvl w:val="0"/>
          <w:numId w:val="7"/>
        </w:numPr>
      </w:pPr>
      <w:r>
        <w:t>Independent bouncing</w:t>
      </w:r>
    </w:p>
    <w:p w14:paraId="2D4A6FDD" w14:textId="3A4E7C40" w:rsidR="009D1BE2" w:rsidRDefault="009D1BE2" w:rsidP="00677FD6">
      <w:pPr>
        <w:pStyle w:val="checkboxindent"/>
        <w:numPr>
          <w:ilvl w:val="0"/>
          <w:numId w:val="7"/>
        </w:numPr>
      </w:pPr>
      <w:r>
        <w:t>Creating different shapes when bouncing</w:t>
      </w:r>
      <w:r w:rsidR="00AC2285">
        <w:t xml:space="preserve"> – copying</w:t>
      </w:r>
    </w:p>
    <w:p w14:paraId="014752B5" w14:textId="441B3789" w:rsidR="00AC2285" w:rsidRDefault="00AC2285" w:rsidP="00677FD6">
      <w:pPr>
        <w:pStyle w:val="checkboxindent"/>
        <w:numPr>
          <w:ilvl w:val="0"/>
          <w:numId w:val="7"/>
        </w:numPr>
      </w:pPr>
      <w:r>
        <w:t>Listening and keeping safe</w:t>
      </w:r>
    </w:p>
    <w:p w14:paraId="01B2803B" w14:textId="62C272B4" w:rsidR="00AC2285" w:rsidRDefault="00AC2285" w:rsidP="00677FD6">
      <w:pPr>
        <w:pStyle w:val="checkboxindent"/>
        <w:numPr>
          <w:ilvl w:val="0"/>
          <w:numId w:val="7"/>
        </w:numPr>
      </w:pPr>
      <w:r>
        <w:t>Eye contact with staff whilst bouncing – following their lead</w:t>
      </w:r>
    </w:p>
    <w:p w14:paraId="126A97F1" w14:textId="77777777" w:rsidR="00677FD6" w:rsidRPr="00541BC6" w:rsidRDefault="00677FD6" w:rsidP="00677FD6">
      <w:pPr>
        <w:pStyle w:val="checkboxindent"/>
        <w:ind w:left="360" w:firstLine="0"/>
      </w:pPr>
    </w:p>
    <w:p w14:paraId="74C9A40A" w14:textId="71B52257" w:rsidR="00677FD6" w:rsidRDefault="00000000" w:rsidP="00864AD5">
      <w:pPr>
        <w:pStyle w:val="checkboxindent"/>
        <w:rPr>
          <w:lang w:val="en-GB" w:bidi="en-GB"/>
        </w:rPr>
      </w:pPr>
      <w:sdt>
        <w:sdtPr>
          <w:id w:val="-121419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706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097195" w:rsidRPr="00541BC6">
        <w:rPr>
          <w:lang w:val="en-GB" w:bidi="en-GB"/>
        </w:rPr>
        <w:tab/>
      </w:r>
      <w:r w:rsidR="00677FD6">
        <w:rPr>
          <w:lang w:val="en-GB" w:bidi="en-GB"/>
        </w:rPr>
        <w:t>Calming Activities:</w:t>
      </w:r>
    </w:p>
    <w:p w14:paraId="2DBC4B3B" w14:textId="19BD9018" w:rsidR="00864AD5" w:rsidRDefault="00864AD5" w:rsidP="00864AD5">
      <w:pPr>
        <w:pStyle w:val="checkboxindent"/>
        <w:numPr>
          <w:ilvl w:val="0"/>
          <w:numId w:val="10"/>
        </w:numPr>
        <w:rPr>
          <w:lang w:val="en-GB" w:bidi="en-GB"/>
        </w:rPr>
      </w:pPr>
      <w:r>
        <w:rPr>
          <w:lang w:val="en-GB" w:bidi="en-GB"/>
        </w:rPr>
        <w:t>Calming music</w:t>
      </w:r>
    </w:p>
    <w:p w14:paraId="779B773C" w14:textId="70C6F156" w:rsidR="00864AD5" w:rsidRDefault="00864AD5" w:rsidP="00864AD5">
      <w:pPr>
        <w:pStyle w:val="checkboxindent"/>
        <w:numPr>
          <w:ilvl w:val="0"/>
          <w:numId w:val="10"/>
        </w:numPr>
        <w:rPr>
          <w:lang w:val="en-GB" w:bidi="en-GB"/>
        </w:rPr>
      </w:pPr>
      <w:r>
        <w:rPr>
          <w:lang w:val="en-GB" w:bidi="en-GB"/>
        </w:rPr>
        <w:t>Lying down with pressure hug</w:t>
      </w:r>
      <w:r w:rsidR="00FE3923">
        <w:rPr>
          <w:lang w:val="en-GB" w:bidi="en-GB"/>
        </w:rPr>
        <w:t xml:space="preserve"> whilst another member of staff creates small bouncing movements</w:t>
      </w:r>
    </w:p>
    <w:p w14:paraId="76A6FAA8" w14:textId="56D6311E" w:rsidR="00677FD6" w:rsidRDefault="00496E3D" w:rsidP="00496E3D">
      <w:pPr>
        <w:pStyle w:val="checkboxindent"/>
        <w:numPr>
          <w:ilvl w:val="0"/>
          <w:numId w:val="10"/>
        </w:numPr>
        <w:rPr>
          <w:lang w:val="en-GB" w:bidi="en-GB"/>
        </w:rPr>
      </w:pPr>
      <w:r>
        <w:rPr>
          <w:lang w:val="en-GB" w:bidi="en-GB"/>
        </w:rPr>
        <w:t>Relationship</w:t>
      </w:r>
      <w:r w:rsidR="00FE3923">
        <w:rPr>
          <w:lang w:val="en-GB" w:bidi="en-GB"/>
        </w:rPr>
        <w:t xml:space="preserve"> building (Thrive) feeling safe</w:t>
      </w:r>
    </w:p>
    <w:p w14:paraId="62C8965D" w14:textId="0D757A35" w:rsidR="00496E3D" w:rsidRPr="00496E3D" w:rsidRDefault="00496E3D" w:rsidP="00496E3D">
      <w:pPr>
        <w:pStyle w:val="checkboxindent"/>
        <w:numPr>
          <w:ilvl w:val="0"/>
          <w:numId w:val="10"/>
        </w:numPr>
        <w:rPr>
          <w:lang w:val="en-GB" w:bidi="en-GB"/>
        </w:rPr>
      </w:pPr>
      <w:r>
        <w:rPr>
          <w:lang w:val="en-GB" w:bidi="en-GB"/>
        </w:rPr>
        <w:t>Cool down, relaxation of muscles</w:t>
      </w:r>
      <w:r w:rsidR="004A55EC">
        <w:rPr>
          <w:lang w:val="en-GB" w:bidi="en-GB"/>
        </w:rPr>
        <w:t xml:space="preserve"> and sensory system</w:t>
      </w:r>
    </w:p>
    <w:p w14:paraId="4F7FEB13" w14:textId="0C830585" w:rsidR="00600433" w:rsidRDefault="00600433" w:rsidP="00677FD6">
      <w:pPr>
        <w:pStyle w:val="checkboxindent"/>
        <w:ind w:left="0" w:firstLine="0"/>
      </w:pPr>
    </w:p>
    <w:p w14:paraId="784CD40E" w14:textId="738901DF" w:rsidR="00677FD6" w:rsidRDefault="00677FD6" w:rsidP="00677FD6">
      <w:pPr>
        <w:pStyle w:val="Heading1"/>
        <w:rPr>
          <w:lang w:val="en-GB" w:bidi="en-GB"/>
        </w:rPr>
      </w:pPr>
      <w:r>
        <w:rPr>
          <w:lang w:val="en-GB" w:bidi="en-GB"/>
        </w:rPr>
        <w:lastRenderedPageBreak/>
        <w:t>Monitioring</w:t>
      </w:r>
    </w:p>
    <w:p w14:paraId="34971D38" w14:textId="7B73283D" w:rsidR="00400DDB" w:rsidRDefault="005442AE" w:rsidP="005442AE">
      <w:pPr>
        <w:rPr>
          <w:lang w:val="en-GB" w:bidi="en-GB"/>
        </w:rPr>
      </w:pPr>
      <w:r>
        <w:rPr>
          <w:lang w:val="en-GB" w:bidi="en-GB"/>
        </w:rPr>
        <w:t>Pupils</w:t>
      </w:r>
      <w:r w:rsidRPr="005442AE">
        <w:rPr>
          <w:lang w:val="en-GB" w:bidi="en-GB"/>
        </w:rPr>
        <w:t xml:space="preserve"> </w:t>
      </w:r>
      <w:r w:rsidR="004A55EC">
        <w:rPr>
          <w:lang w:val="en-GB" w:bidi="en-GB"/>
        </w:rPr>
        <w:t>work 1:1 or 2:1 with staff</w:t>
      </w:r>
      <w:r w:rsidR="00792D70">
        <w:rPr>
          <w:lang w:val="en-GB" w:bidi="en-GB"/>
        </w:rPr>
        <w:t>. Staff monitor pupils interaction and communication skills</w:t>
      </w:r>
      <w:r w:rsidR="0048368D">
        <w:rPr>
          <w:lang w:val="en-GB" w:bidi="en-GB"/>
        </w:rPr>
        <w:t xml:space="preserve">. Staff record weekly sessions </w:t>
      </w:r>
      <w:r w:rsidR="0067649A">
        <w:rPr>
          <w:lang w:val="en-GB" w:bidi="en-GB"/>
        </w:rPr>
        <w:t xml:space="preserve">via </w:t>
      </w:r>
      <w:r w:rsidR="00400DDB">
        <w:rPr>
          <w:lang w:val="en-GB" w:bidi="en-GB"/>
        </w:rPr>
        <w:t>video or photographs to support progress.</w:t>
      </w:r>
    </w:p>
    <w:p w14:paraId="167998F6" w14:textId="73B26EC4" w:rsidR="005442AE" w:rsidRDefault="00275FB8" w:rsidP="005442AE">
      <w:pPr>
        <w:rPr>
          <w:lang w:val="en-GB" w:bidi="en-GB"/>
        </w:rPr>
      </w:pPr>
      <w:r>
        <w:rPr>
          <w:lang w:val="en-GB" w:bidi="en-GB"/>
        </w:rPr>
        <w:t>Staff differentiate stages to ensure pupils are challenge</w:t>
      </w:r>
      <w:r w:rsidR="0067649A">
        <w:rPr>
          <w:lang w:val="en-GB" w:bidi="en-GB"/>
        </w:rPr>
        <w:t>d</w:t>
      </w:r>
      <w:r>
        <w:rPr>
          <w:lang w:val="en-GB" w:bidi="en-GB"/>
        </w:rPr>
        <w:t xml:space="preserve"> and engaged at all </w:t>
      </w:r>
      <w:r w:rsidR="0067649A">
        <w:rPr>
          <w:lang w:val="en-GB" w:bidi="en-GB"/>
        </w:rPr>
        <w:t>stages</w:t>
      </w:r>
      <w:r w:rsidR="000F3B79">
        <w:rPr>
          <w:lang w:val="en-GB" w:bidi="en-GB"/>
        </w:rPr>
        <w:t>.</w:t>
      </w:r>
    </w:p>
    <w:p w14:paraId="2C32E77A" w14:textId="6D4DCF11" w:rsidR="000F3B79" w:rsidRDefault="000F3B79" w:rsidP="005442AE">
      <w:pPr>
        <w:rPr>
          <w:lang w:val="en-GB" w:bidi="en-GB"/>
        </w:rPr>
      </w:pPr>
      <w:r>
        <w:rPr>
          <w:lang w:val="en-GB" w:bidi="en-GB"/>
        </w:rPr>
        <w:t>Pupils should ideally spend 5mins at each stage</w:t>
      </w:r>
      <w:r w:rsidR="0005230C">
        <w:rPr>
          <w:lang w:val="en-GB" w:bidi="en-GB"/>
        </w:rPr>
        <w:t>, but some pupils may require more time in the calming stage to ensure they are regulated before leaving the trampoline.</w:t>
      </w:r>
    </w:p>
    <w:p w14:paraId="6E9B65C0" w14:textId="7FA622A0" w:rsidR="0005230C" w:rsidRPr="005442AE" w:rsidRDefault="0005230C" w:rsidP="005442AE">
      <w:pPr>
        <w:rPr>
          <w:lang w:val="en-GB" w:bidi="en-GB"/>
        </w:rPr>
      </w:pPr>
      <w:r>
        <w:rPr>
          <w:lang w:val="en-GB" w:bidi="en-GB"/>
        </w:rPr>
        <w:t xml:space="preserve">Whilst waiting for turn taking, </w:t>
      </w:r>
      <w:r w:rsidR="00F65D42">
        <w:rPr>
          <w:lang w:val="en-GB" w:bidi="en-GB"/>
        </w:rPr>
        <w:t>opportunities</w:t>
      </w:r>
      <w:r>
        <w:rPr>
          <w:lang w:val="en-GB" w:bidi="en-GB"/>
        </w:rPr>
        <w:t xml:space="preserve"> for </w:t>
      </w:r>
      <w:r w:rsidR="00F65D42">
        <w:rPr>
          <w:lang w:val="en-GB" w:bidi="en-GB"/>
        </w:rPr>
        <w:t>engagement</w:t>
      </w:r>
      <w:r>
        <w:rPr>
          <w:lang w:val="en-GB" w:bidi="en-GB"/>
        </w:rPr>
        <w:t xml:space="preserve"> and preparation should be </w:t>
      </w:r>
      <w:r w:rsidR="00EB3666">
        <w:rPr>
          <w:lang w:val="en-GB" w:bidi="en-GB"/>
        </w:rPr>
        <w:t>encouraged</w:t>
      </w:r>
      <w:r>
        <w:rPr>
          <w:lang w:val="en-GB" w:bidi="en-GB"/>
        </w:rPr>
        <w:t xml:space="preserve"> as part of the routine</w:t>
      </w:r>
      <w:r w:rsidR="00F65D42">
        <w:rPr>
          <w:lang w:val="en-GB" w:bidi="en-GB"/>
        </w:rPr>
        <w:t xml:space="preserve">. Once the </w:t>
      </w:r>
      <w:r w:rsidR="00604FCB">
        <w:rPr>
          <w:lang w:val="en-GB" w:bidi="en-GB"/>
        </w:rPr>
        <w:t>pupil’s</w:t>
      </w:r>
      <w:r w:rsidR="00F65D42">
        <w:rPr>
          <w:lang w:val="en-GB" w:bidi="en-GB"/>
        </w:rPr>
        <w:t xml:space="preserve"> session has finished</w:t>
      </w:r>
      <w:r w:rsidR="00EB3666">
        <w:rPr>
          <w:lang w:val="en-GB" w:bidi="en-GB"/>
        </w:rPr>
        <w:t xml:space="preserve"> on the </w:t>
      </w:r>
      <w:r w:rsidR="0067649A">
        <w:rPr>
          <w:lang w:val="en-GB" w:bidi="en-GB"/>
        </w:rPr>
        <w:t>trampoline</w:t>
      </w:r>
      <w:r w:rsidR="00EB3666">
        <w:rPr>
          <w:lang w:val="en-GB" w:bidi="en-GB"/>
        </w:rPr>
        <w:t>, further calming activities should be provided</w:t>
      </w:r>
      <w:r w:rsidR="00604FCB">
        <w:rPr>
          <w:lang w:val="en-GB" w:bidi="en-GB"/>
        </w:rPr>
        <w:t xml:space="preserve"> e.g drink snack and calming choice activi</w:t>
      </w:r>
      <w:r w:rsidR="006154D3">
        <w:rPr>
          <w:lang w:val="en-GB" w:bidi="en-GB"/>
        </w:rPr>
        <w:t>ty</w:t>
      </w:r>
    </w:p>
    <w:p w14:paraId="75E4289C" w14:textId="2D6C9C2C" w:rsidR="00677FD6" w:rsidRDefault="005442AE" w:rsidP="005442AE">
      <w:pPr>
        <w:rPr>
          <w:lang w:val="en-GB" w:bidi="en-GB"/>
        </w:rPr>
      </w:pPr>
      <w:r w:rsidRPr="005442AE">
        <w:rPr>
          <w:lang w:val="en-GB" w:bidi="en-GB"/>
        </w:rPr>
        <w:t xml:space="preserve">Use a </w:t>
      </w:r>
      <w:r w:rsidR="00282A4F">
        <w:rPr>
          <w:lang w:val="en-GB" w:bidi="en-GB"/>
        </w:rPr>
        <w:t xml:space="preserve">personalised </w:t>
      </w:r>
      <w:r w:rsidRPr="005442AE">
        <w:rPr>
          <w:lang w:val="en-GB" w:bidi="en-GB"/>
        </w:rPr>
        <w:t xml:space="preserve">visual strip/task strip </w:t>
      </w:r>
      <w:r w:rsidR="00282A4F">
        <w:rPr>
          <w:lang w:val="en-GB" w:bidi="en-GB"/>
        </w:rPr>
        <w:t>to</w:t>
      </w:r>
      <w:r w:rsidRPr="005442AE">
        <w:rPr>
          <w:lang w:val="en-GB" w:bidi="en-GB"/>
        </w:rPr>
        <w:t xml:space="preserve"> help </w:t>
      </w:r>
      <w:r w:rsidR="00282A4F">
        <w:rPr>
          <w:lang w:val="en-GB" w:bidi="en-GB"/>
        </w:rPr>
        <w:t xml:space="preserve">pupils </w:t>
      </w:r>
      <w:r w:rsidRPr="005442AE">
        <w:rPr>
          <w:lang w:val="en-GB" w:bidi="en-GB"/>
        </w:rPr>
        <w:t>go through the activities in a structured way.</w:t>
      </w:r>
    </w:p>
    <w:p w14:paraId="2DAB4294" w14:textId="75D41320" w:rsidR="006154D3" w:rsidRPr="00677FD6" w:rsidRDefault="006154D3" w:rsidP="005442AE">
      <w:pPr>
        <w:rPr>
          <w:lang w:val="en-GB" w:bidi="en-GB"/>
        </w:rPr>
      </w:pPr>
      <w:r>
        <w:rPr>
          <w:lang w:val="en-GB" w:bidi="en-GB"/>
        </w:rPr>
        <w:t>Pupil progress and engagement to be reviewed on a termly basis.</w:t>
      </w:r>
    </w:p>
    <w:p w14:paraId="0F2ACED1" w14:textId="77777777" w:rsidR="00677FD6" w:rsidRPr="00DB1D49" w:rsidRDefault="00677FD6" w:rsidP="00677FD6">
      <w:pPr>
        <w:pStyle w:val="checkboxindent"/>
        <w:ind w:left="0" w:firstLine="0"/>
      </w:pPr>
    </w:p>
    <w:sectPr w:rsidR="00677FD6" w:rsidRPr="00DB1D49" w:rsidSect="00851BC3">
      <w:footerReference w:type="first" r:id="rId11"/>
      <w:pgSz w:w="11906" w:h="16838" w:code="9"/>
      <w:pgMar w:top="936" w:right="1021" w:bottom="936" w:left="1021" w:header="720" w:footer="142" w:gutter="0"/>
      <w:pgBorders w:zOrder="back" w:offsetFrom="page">
        <w:top w:val="single" w:sz="4" w:space="31" w:color="75BDA7" w:themeColor="accent3"/>
        <w:left w:val="single" w:sz="4" w:space="31" w:color="75BDA7" w:themeColor="accent3"/>
        <w:bottom w:val="single" w:sz="4" w:space="31" w:color="75BDA7" w:themeColor="accent3"/>
        <w:right w:val="single" w:sz="4" w:space="31" w:color="75BDA7" w:themeColor="accent3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B9390" w14:textId="77777777" w:rsidR="00324A7E" w:rsidRDefault="00324A7E" w:rsidP="00600433">
      <w:pPr>
        <w:spacing w:after="0" w:line="240" w:lineRule="auto"/>
      </w:pPr>
      <w:r>
        <w:separator/>
      </w:r>
    </w:p>
  </w:endnote>
  <w:endnote w:type="continuationSeparator" w:id="0">
    <w:p w14:paraId="3C7C384E" w14:textId="77777777" w:rsidR="00324A7E" w:rsidRDefault="00324A7E" w:rsidP="0060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crosoft Office Preview Font"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B448" w14:textId="77777777" w:rsidR="009A5B55" w:rsidRDefault="008872F8">
    <w:pPr>
      <w:pStyle w:val="Foot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230D212E" wp14:editId="49BEA05A">
              <wp:simplePos x="0" y="0"/>
              <wp:positionH relativeFrom="page">
                <wp:posOffset>6502400</wp:posOffset>
              </wp:positionH>
              <wp:positionV relativeFrom="page">
                <wp:posOffset>10172065</wp:posOffset>
              </wp:positionV>
              <wp:extent cx="1422400" cy="234950"/>
              <wp:effectExtent l="0" t="0" r="6350" b="0"/>
              <wp:wrapNone/>
              <wp:docPr id="1" name="AutoShape 1" title="Decorativ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2400" cy="234950"/>
                      </a:xfrm>
                      <a:prstGeom prst="parallelogram">
                        <a:avLst>
                          <a:gd name="adj" fmla="val 151351"/>
                        </a:avLst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D510B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Title: Decorative border" style="position:absolute;margin-left:512pt;margin-top:800.95pt;width:112pt;height:1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" fillcolor="#58b6c0 [3205]" stroked="f" strokecolor="black [3213]" strokeweight=".2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36CA5" w14:textId="77777777" w:rsidR="00324A7E" w:rsidRDefault="00324A7E" w:rsidP="00600433">
      <w:pPr>
        <w:spacing w:after="0" w:line="240" w:lineRule="auto"/>
      </w:pPr>
      <w:r>
        <w:separator/>
      </w:r>
    </w:p>
  </w:footnote>
  <w:footnote w:type="continuationSeparator" w:id="0">
    <w:p w14:paraId="3F13101F" w14:textId="77777777" w:rsidR="00324A7E" w:rsidRDefault="00324A7E" w:rsidP="0060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10B8"/>
    <w:multiLevelType w:val="hybridMultilevel"/>
    <w:tmpl w:val="EF760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E23"/>
    <w:multiLevelType w:val="hybridMultilevel"/>
    <w:tmpl w:val="1856DDD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35A61B0"/>
    <w:multiLevelType w:val="hybridMultilevel"/>
    <w:tmpl w:val="D7C0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5C15"/>
    <w:multiLevelType w:val="hybridMultilevel"/>
    <w:tmpl w:val="9F0C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825C6"/>
    <w:multiLevelType w:val="hybridMultilevel"/>
    <w:tmpl w:val="CE702768"/>
    <w:lvl w:ilvl="0" w:tplc="0780F664">
      <w:start w:val="1"/>
      <w:numFmt w:val="bullet"/>
      <w:pStyle w:val="bullet"/>
      <w:lvlText w:val="•"/>
      <w:lvlJc w:val="left"/>
      <w:pPr>
        <w:ind w:left="862" w:hanging="360"/>
      </w:pPr>
      <w:rPr>
        <w:rFonts w:ascii="Times New Roman" w:hAnsi="Times New Roman" w:hint="default"/>
        <w:color w:val="58B6C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90B42"/>
    <w:multiLevelType w:val="hybridMultilevel"/>
    <w:tmpl w:val="4620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535280">
    <w:abstractNumId w:val="9"/>
  </w:num>
  <w:num w:numId="2" w16cid:durableId="1922714757">
    <w:abstractNumId w:val="6"/>
  </w:num>
  <w:num w:numId="3" w16cid:durableId="1021587802">
    <w:abstractNumId w:val="3"/>
  </w:num>
  <w:num w:numId="4" w16cid:durableId="877550127">
    <w:abstractNumId w:val="5"/>
  </w:num>
  <w:num w:numId="5" w16cid:durableId="462819999">
    <w:abstractNumId w:val="7"/>
  </w:num>
  <w:num w:numId="6" w16cid:durableId="284773706">
    <w:abstractNumId w:val="0"/>
  </w:num>
  <w:num w:numId="7" w16cid:durableId="551038506">
    <w:abstractNumId w:val="4"/>
  </w:num>
  <w:num w:numId="8" w16cid:durableId="1818839066">
    <w:abstractNumId w:val="1"/>
  </w:num>
  <w:num w:numId="9" w16cid:durableId="337662169">
    <w:abstractNumId w:val="8"/>
  </w:num>
  <w:num w:numId="10" w16cid:durableId="4406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41"/>
    <w:rsid w:val="00034A3C"/>
    <w:rsid w:val="0005230C"/>
    <w:rsid w:val="000550E4"/>
    <w:rsid w:val="00097195"/>
    <w:rsid w:val="000F3B79"/>
    <w:rsid w:val="00170B79"/>
    <w:rsid w:val="002127A9"/>
    <w:rsid w:val="00225121"/>
    <w:rsid w:val="00262B89"/>
    <w:rsid w:val="0026678F"/>
    <w:rsid w:val="00275FB8"/>
    <w:rsid w:val="00282A4F"/>
    <w:rsid w:val="002A3441"/>
    <w:rsid w:val="002B0180"/>
    <w:rsid w:val="002C460A"/>
    <w:rsid w:val="002C6817"/>
    <w:rsid w:val="00324A7E"/>
    <w:rsid w:val="00336B37"/>
    <w:rsid w:val="0035513C"/>
    <w:rsid w:val="00400DDB"/>
    <w:rsid w:val="00424CB2"/>
    <w:rsid w:val="00446587"/>
    <w:rsid w:val="0048368D"/>
    <w:rsid w:val="00496E3D"/>
    <w:rsid w:val="004A55EC"/>
    <w:rsid w:val="00513C35"/>
    <w:rsid w:val="00534A3E"/>
    <w:rsid w:val="005442AE"/>
    <w:rsid w:val="00587253"/>
    <w:rsid w:val="005D608A"/>
    <w:rsid w:val="00600433"/>
    <w:rsid w:val="00604FCB"/>
    <w:rsid w:val="006154D3"/>
    <w:rsid w:val="0066288D"/>
    <w:rsid w:val="006644C3"/>
    <w:rsid w:val="0067649A"/>
    <w:rsid w:val="00677FD6"/>
    <w:rsid w:val="00693182"/>
    <w:rsid w:val="00694F41"/>
    <w:rsid w:val="006B32F2"/>
    <w:rsid w:val="006C0713"/>
    <w:rsid w:val="00722A2F"/>
    <w:rsid w:val="00726386"/>
    <w:rsid w:val="00792D70"/>
    <w:rsid w:val="007934F7"/>
    <w:rsid w:val="007A2F83"/>
    <w:rsid w:val="007F5B2F"/>
    <w:rsid w:val="0082094B"/>
    <w:rsid w:val="00835706"/>
    <w:rsid w:val="00851BC3"/>
    <w:rsid w:val="00864AD5"/>
    <w:rsid w:val="008872F8"/>
    <w:rsid w:val="008C0EEF"/>
    <w:rsid w:val="009A5B55"/>
    <w:rsid w:val="009A6593"/>
    <w:rsid w:val="009A7F28"/>
    <w:rsid w:val="009B235C"/>
    <w:rsid w:val="009B6F5A"/>
    <w:rsid w:val="009D1BE2"/>
    <w:rsid w:val="00A235BE"/>
    <w:rsid w:val="00A237E9"/>
    <w:rsid w:val="00A566CA"/>
    <w:rsid w:val="00AB794D"/>
    <w:rsid w:val="00AC2285"/>
    <w:rsid w:val="00AC5A9E"/>
    <w:rsid w:val="00B30C18"/>
    <w:rsid w:val="00B87D5D"/>
    <w:rsid w:val="00BA4BC4"/>
    <w:rsid w:val="00BD7537"/>
    <w:rsid w:val="00C51A70"/>
    <w:rsid w:val="00C55D16"/>
    <w:rsid w:val="00C8063B"/>
    <w:rsid w:val="00CF6189"/>
    <w:rsid w:val="00D05B24"/>
    <w:rsid w:val="00D171AC"/>
    <w:rsid w:val="00D325B6"/>
    <w:rsid w:val="00D64AE6"/>
    <w:rsid w:val="00DB1D49"/>
    <w:rsid w:val="00DB62B2"/>
    <w:rsid w:val="00DE1986"/>
    <w:rsid w:val="00DE2893"/>
    <w:rsid w:val="00DE484E"/>
    <w:rsid w:val="00E72DBD"/>
    <w:rsid w:val="00E81499"/>
    <w:rsid w:val="00EB3666"/>
    <w:rsid w:val="00F023F5"/>
    <w:rsid w:val="00F1423A"/>
    <w:rsid w:val="00F65D42"/>
    <w:rsid w:val="00FA1C41"/>
    <w:rsid w:val="00FB32DE"/>
    <w:rsid w:val="00FC41DB"/>
    <w:rsid w:val="00FE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2"/>
    </o:shapelayout>
  </w:shapeDefaults>
  <w:decimalSymbol w:val="."/>
  <w:listSeparator w:val=","/>
  <w14:docId w14:val="52804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A3E"/>
    <w:pPr>
      <w:spacing w:line="245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8A"/>
    <w:pPr>
      <w:pBdr>
        <w:top w:val="single" w:sz="4" w:space="1" w:color="75BDA7" w:themeColor="accent3"/>
      </w:pBdr>
      <w:spacing w:before="200" w:after="40" w:line="240" w:lineRule="auto"/>
      <w:ind w:right="3240"/>
      <w:outlineLvl w:val="0"/>
    </w:pPr>
    <w:rPr>
      <w:rFonts w:asciiTheme="majorHAnsi" w:hAnsiTheme="majorHAnsi"/>
      <w:caps/>
      <w:color w:val="58B6C0" w:themeColor="accent2"/>
      <w:sz w:val="28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AF5119"/>
    <w:pPr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F5119"/>
    <w:pPr>
      <w:spacing w:before="1000" w:after="0"/>
      <w:jc w:val="center"/>
      <w:outlineLvl w:val="2"/>
    </w:pPr>
    <w:rPr>
      <w:rFonts w:asciiTheme="majorHAnsi" w:hAnsiTheme="majorHAnsi"/>
      <w:caps/>
      <w:color w:val="FFFFFF" w:themeColor="background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81773"/>
    <w:pPr>
      <w:jc w:val="right"/>
      <w:outlineLvl w:val="3"/>
    </w:pPr>
    <w:rPr>
      <w:rFonts w:asciiTheme="majorHAnsi" w:hAnsiTheme="majorHAnsi"/>
      <w:color w:val="3494BA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400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373545" w:themeColor="text2"/>
      <w:sz w:val="36"/>
    </w:rPr>
  </w:style>
  <w:style w:type="paragraph" w:styleId="Heading6">
    <w:name w:val="heading 6"/>
    <w:basedOn w:val="Normal"/>
    <w:next w:val="Normal"/>
    <w:link w:val="Heading6Char"/>
    <w:unhideWhenUsed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292733" w:themeColor="text2" w:themeShade="B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5119"/>
    <w:rPr>
      <w:rFonts w:asciiTheme="majorHAnsi" w:hAnsiTheme="majorHAnsi"/>
      <w:caps/>
      <w:color w:val="58B6C0" w:themeColor="accent2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F5119"/>
    <w:rPr>
      <w:rFonts w:asciiTheme="majorHAnsi" w:hAnsiTheme="majorHAnsi"/>
      <w:caps/>
      <w:color w:val="FFFFFF" w:themeColor="background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1773"/>
    <w:rPr>
      <w:rFonts w:asciiTheme="majorHAnsi" w:hAnsiTheme="majorHAnsi"/>
      <w:color w:val="3494BA" w:themeColor="accent1"/>
      <w:sz w:val="24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292733" w:themeColor="text2" w:themeShade="BF"/>
      <w:sz w:val="60"/>
    </w:rPr>
  </w:style>
  <w:style w:type="paragraph" w:styleId="ListParagraph">
    <w:name w:val="List Paragraph"/>
    <w:basedOn w:val="Normal"/>
    <w:uiPriority w:val="34"/>
    <w:rsid w:val="000D0FB4"/>
    <w:pPr>
      <w:numPr>
        <w:numId w:val="1"/>
      </w:numPr>
      <w:spacing w:after="400" w:line="240" w:lineRule="auto"/>
      <w:jc w:val="center"/>
    </w:pPr>
    <w:rPr>
      <w:color w:val="3494BA" w:themeColor="accent1"/>
      <w:sz w:val="32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68"/>
  </w:style>
  <w:style w:type="paragraph" w:styleId="Footer">
    <w:name w:val="footer"/>
    <w:basedOn w:val="Normal"/>
    <w:link w:val="FooterChar"/>
    <w:uiPriority w:val="99"/>
    <w:unhideWhenUsed/>
    <w:rsid w:val="00E7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68"/>
  </w:style>
  <w:style w:type="character" w:customStyle="1" w:styleId="Heading1Char">
    <w:name w:val="Heading 1 Char"/>
    <w:basedOn w:val="DefaultParagraphFont"/>
    <w:link w:val="Heading1"/>
    <w:uiPriority w:val="9"/>
    <w:rsid w:val="005D608A"/>
    <w:rPr>
      <w:rFonts w:asciiTheme="majorHAnsi" w:hAnsiTheme="majorHAnsi"/>
      <w:caps/>
      <w:color w:val="58B6C0" w:themeColor="accent2"/>
      <w:sz w:val="28"/>
      <w:szCs w:val="56"/>
    </w:rPr>
  </w:style>
  <w:style w:type="paragraph" w:styleId="Title">
    <w:name w:val="Title"/>
    <w:basedOn w:val="Heading3"/>
    <w:next w:val="Normal"/>
    <w:link w:val="TitleChar"/>
    <w:uiPriority w:val="10"/>
    <w:qFormat/>
    <w:rsid w:val="00034A3C"/>
    <w:pPr>
      <w:spacing w:before="60" w:after="280" w:line="240" w:lineRule="auto"/>
      <w:jc w:val="left"/>
    </w:pPr>
    <w:rPr>
      <w:noProof/>
      <w:sz w:val="42"/>
    </w:rPr>
  </w:style>
  <w:style w:type="character" w:customStyle="1" w:styleId="TitleChar">
    <w:name w:val="Title Char"/>
    <w:basedOn w:val="DefaultParagraphFont"/>
    <w:link w:val="Title"/>
    <w:uiPriority w:val="10"/>
    <w:rsid w:val="00034A3C"/>
    <w:rPr>
      <w:rFonts w:asciiTheme="majorHAnsi" w:hAnsiTheme="majorHAnsi"/>
      <w:caps/>
      <w:noProof/>
      <w:color w:val="FFFFFF" w:themeColor="background1"/>
      <w:sz w:val="42"/>
      <w:szCs w:val="36"/>
    </w:rPr>
  </w:style>
  <w:style w:type="paragraph" w:styleId="Date">
    <w:name w:val="Date"/>
    <w:basedOn w:val="Normal"/>
    <w:next w:val="Normal"/>
    <w:link w:val="DateChar"/>
    <w:uiPriority w:val="99"/>
    <w:unhideWhenUsed/>
    <w:rsid w:val="00082E2C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82E2C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0EE"/>
    <w:rPr>
      <w:rFonts w:asciiTheme="majorHAnsi" w:eastAsiaTheme="majorEastAsia" w:hAnsiTheme="majorHAnsi" w:cstheme="majorBidi"/>
      <w:b/>
      <w:color w:val="373545" w:themeColor="text2"/>
      <w:sz w:val="36"/>
    </w:rPr>
  </w:style>
  <w:style w:type="paragraph" w:customStyle="1" w:styleId="checkboxindent">
    <w:name w:val="checkbox indent"/>
    <w:basedOn w:val="Normal"/>
    <w:qFormat/>
    <w:rsid w:val="00034A3C"/>
    <w:pPr>
      <w:spacing w:before="20" w:after="20"/>
      <w:ind w:left="357" w:hanging="357"/>
    </w:pPr>
  </w:style>
  <w:style w:type="paragraph" w:customStyle="1" w:styleId="bullet">
    <w:name w:val="bullet"/>
    <w:basedOn w:val="Normal"/>
    <w:rsid w:val="00034A3C"/>
    <w:pPr>
      <w:numPr>
        <w:numId w:val="5"/>
      </w:numPr>
      <w:spacing w:before="20" w:after="20"/>
      <w:ind w:left="538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fa\AppData\Roaming\Microsoft\Templates\Homework%20tips%20checklist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AC5C0C79F9D4F906C74C911790BBE" ma:contentTypeVersion="18" ma:contentTypeDescription="Create a new document." ma:contentTypeScope="" ma:versionID="b075e71616d2ad3e5414976a59005bcb">
  <xsd:schema xmlns:xsd="http://www.w3.org/2001/XMLSchema" xmlns:xs="http://www.w3.org/2001/XMLSchema" xmlns:p="http://schemas.microsoft.com/office/2006/metadata/properties" xmlns:ns3="41d58aa7-fe74-4d11-a668-72f680d3709e" xmlns:ns4="34396b30-1a5a-47bb-8517-5ac306c6b0b7" targetNamespace="http://schemas.microsoft.com/office/2006/metadata/properties" ma:root="true" ma:fieldsID="5922f2b6ac023e811864f95d635128ab" ns3:_="" ns4:_="">
    <xsd:import namespace="41d58aa7-fe74-4d11-a668-72f680d3709e"/>
    <xsd:import namespace="34396b30-1a5a-47bb-8517-5ac306c6b0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8aa7-fe74-4d11-a668-72f680d370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6b30-1a5a-47bb-8517-5ac306c6b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396b30-1a5a-47bb-8517-5ac306c6b0b7" xsi:nil="true"/>
  </documentManagement>
</p:properties>
</file>

<file path=customXml/itemProps1.xml><?xml version="1.0" encoding="utf-8"?>
<ds:datastoreItem xmlns:ds="http://schemas.openxmlformats.org/officeDocument/2006/customXml" ds:itemID="{61B0CE7E-7200-4A84-926C-C98F6A93E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8aa7-fe74-4d11-a668-72f680d3709e"/>
    <ds:schemaRef ds:uri="34396b30-1a5a-47bb-8517-5ac306c6b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E428D-C27A-47C5-9B91-EF8FBB317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74777-9C48-4306-9439-1305A002AB95}">
  <ds:schemaRefs>
    <ds:schemaRef ds:uri="http://schemas.microsoft.com/office/2006/metadata/properties"/>
    <ds:schemaRef ds:uri="http://schemas.microsoft.com/office/infopath/2007/PartnerControls"/>
    <ds:schemaRef ds:uri="34396b30-1a5a-47bb-8517-5ac306c6b0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tips checklist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2024-07-03T14:31:00Z</dcterms:created>
  <dcterms:modified xsi:type="dcterms:W3CDTF">2024-07-10T18:39:00Z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0x010100D51AC5C0C79F9D4F906C74C911790BBE</vt:lpwstr>
  </property>
</Properties>
</file>